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BBC0" w14:textId="101B2DF5" w:rsidR="001848E7" w:rsidRDefault="002F07FB" w:rsidP="002F07FB">
      <w:pPr>
        <w:jc w:val="center"/>
      </w:pPr>
      <w:r w:rsidRPr="002F07FB">
        <w:drawing>
          <wp:inline distT="0" distB="0" distL="0" distR="0" wp14:anchorId="0E3CE038" wp14:editId="53265C8E">
            <wp:extent cx="1358900" cy="1358900"/>
            <wp:effectExtent l="0" t="0" r="0" b="0"/>
            <wp:docPr id="1323186586" name="Picture 1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86586" name="Picture 1" descr="A black background with white lett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C617" w14:textId="77777777" w:rsidR="001848E7" w:rsidRDefault="001848E7"/>
    <w:p w14:paraId="526376DF" w14:textId="77777777" w:rsidR="006A72D0" w:rsidRDefault="006A72D0" w:rsidP="006A72D0">
      <w:pPr>
        <w:jc w:val="center"/>
        <w:rPr>
          <w:b/>
          <w:bCs/>
          <w:sz w:val="28"/>
          <w:szCs w:val="28"/>
        </w:rPr>
      </w:pPr>
    </w:p>
    <w:p w14:paraId="0C085688" w14:textId="54516A2F" w:rsidR="006A72D0" w:rsidRDefault="006A72D0" w:rsidP="006A72D0">
      <w:pPr>
        <w:jc w:val="center"/>
        <w:rPr>
          <w:b/>
          <w:bCs/>
          <w:sz w:val="28"/>
          <w:szCs w:val="28"/>
        </w:rPr>
      </w:pPr>
      <w:r w:rsidRPr="006A72D0">
        <w:rPr>
          <w:b/>
          <w:bCs/>
          <w:sz w:val="28"/>
          <w:szCs w:val="28"/>
        </w:rPr>
        <w:t>PHOTO/VIDEO  RELEASE FORM</w:t>
      </w:r>
    </w:p>
    <w:p w14:paraId="1F5328D0" w14:textId="77777777" w:rsidR="006A72D0" w:rsidRPr="006A72D0" w:rsidRDefault="006A72D0" w:rsidP="006A72D0">
      <w:pPr>
        <w:jc w:val="center"/>
        <w:rPr>
          <w:b/>
          <w:bCs/>
          <w:sz w:val="28"/>
          <w:szCs w:val="28"/>
        </w:rPr>
      </w:pPr>
    </w:p>
    <w:p w14:paraId="2137B0AB" w14:textId="77777777" w:rsidR="006A72D0" w:rsidRDefault="006A72D0"/>
    <w:p w14:paraId="5349E287" w14:textId="6A75CFBF" w:rsidR="001848E7" w:rsidRDefault="001848E7" w:rsidP="002F07FB">
      <w:pPr>
        <w:shd w:val="clear" w:color="auto" w:fill="FFFFFF"/>
        <w:spacing w:after="8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1848E7">
        <w:rPr>
          <w:rFonts w:ascii="Arial" w:eastAsia="Times New Roman" w:hAnsi="Arial" w:cs="Arial"/>
          <w:color w:val="000000"/>
          <w:sz w:val="22"/>
          <w:szCs w:val="22"/>
        </w:rPr>
        <w:t>Student participation in any media coverage is voluntary and at the student’s and/or parents’ own</w:t>
      </w:r>
      <w:r w:rsidR="002F07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848E7">
        <w:rPr>
          <w:rFonts w:ascii="Arial" w:eastAsia="Times New Roman" w:hAnsi="Arial" w:cs="Arial"/>
          <w:color w:val="000000"/>
          <w:sz w:val="22"/>
          <w:szCs w:val="22"/>
        </w:rPr>
        <w:t>initiative</w:t>
      </w:r>
      <w:r w:rsidR="002F07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848E7">
        <w:rPr>
          <w:rFonts w:ascii="Arial" w:eastAsia="Times New Roman" w:hAnsi="Arial" w:cs="Arial"/>
          <w:color w:val="000000"/>
          <w:sz w:val="22"/>
          <w:szCs w:val="22"/>
        </w:rPr>
        <w:t xml:space="preserve">and will have no effect on a student’s membership status in 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>The Harlequin Club.</w:t>
      </w:r>
    </w:p>
    <w:p w14:paraId="781EFE1C" w14:textId="77777777" w:rsidR="002F07FB" w:rsidRDefault="002F07FB" w:rsidP="002F07FB">
      <w:pPr>
        <w:shd w:val="clear" w:color="auto" w:fill="FFFFFF"/>
        <w:spacing w:after="8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53AE257F" w14:textId="1C4BC8AE" w:rsidR="006A72D0" w:rsidRDefault="00286C6A" w:rsidP="002F07FB">
      <w:pPr>
        <w:shd w:val="clear" w:color="auto" w:fill="FFFFFF"/>
        <w:spacing w:after="8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Professional publicity photos 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 xml:space="preserve">(cast photos) </w:t>
      </w:r>
      <w:r>
        <w:rPr>
          <w:rFonts w:ascii="Arial" w:eastAsia="Times New Roman" w:hAnsi="Arial" w:cs="Arial"/>
          <w:color w:val="000000"/>
          <w:sz w:val="22"/>
          <w:szCs w:val="22"/>
        </w:rPr>
        <w:t>and videos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 xml:space="preserve"> (typically student made)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are frequently used to promote our shows both in print in the school’s lobby display case, in local publications and on social media (Instagram, Facebook and Tik Tok) 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 xml:space="preserve">using our Harlequin Club page/handle. </w:t>
      </w:r>
    </w:p>
    <w:p w14:paraId="1504A6C8" w14:textId="77777777" w:rsidR="006A72D0" w:rsidRDefault="006A72D0" w:rsidP="002F07FB">
      <w:pPr>
        <w:shd w:val="clear" w:color="auto" w:fill="FFFFFF"/>
        <w:spacing w:after="8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32BE8DCE" w14:textId="778F388D" w:rsidR="002F07FB" w:rsidRDefault="002F07FB" w:rsidP="002F07FB">
      <w:pPr>
        <w:shd w:val="clear" w:color="auto" w:fill="FFFFFF"/>
        <w:spacing w:after="8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Photos, video and audio recording of students will </w:t>
      </w:r>
      <w:r w:rsidR="00286C6A">
        <w:rPr>
          <w:rFonts w:ascii="Arial" w:eastAsia="Times New Roman" w:hAnsi="Arial" w:cs="Arial"/>
          <w:color w:val="000000"/>
          <w:sz w:val="22"/>
          <w:szCs w:val="22"/>
        </w:rPr>
        <w:t xml:space="preserve">only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be </w:t>
      </w:r>
      <w:r w:rsidR="00286C6A">
        <w:rPr>
          <w:rFonts w:ascii="Arial" w:eastAsia="Times New Roman" w:hAnsi="Arial" w:cs="Arial"/>
          <w:color w:val="000000"/>
          <w:sz w:val="22"/>
          <w:szCs w:val="22"/>
        </w:rPr>
        <w:t xml:space="preserve">taken and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used in context of the 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>Harlequin C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lub’s theatre activities in 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>auditions/</w:t>
      </w:r>
      <w:r>
        <w:rPr>
          <w:rFonts w:ascii="Arial" w:eastAsia="Times New Roman" w:hAnsi="Arial" w:cs="Arial"/>
          <w:color w:val="000000"/>
          <w:sz w:val="22"/>
          <w:szCs w:val="22"/>
        </w:rPr>
        <w:t>rehearsal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>s/performance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for promotion of 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 xml:space="preserve">our </w:t>
      </w:r>
      <w:r>
        <w:rPr>
          <w:rFonts w:ascii="Arial" w:eastAsia="Times New Roman" w:hAnsi="Arial" w:cs="Arial"/>
          <w:color w:val="000000"/>
          <w:sz w:val="22"/>
          <w:szCs w:val="22"/>
        </w:rPr>
        <w:t>theatrical performances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>/activities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="00286C6A">
        <w:rPr>
          <w:rFonts w:ascii="Arial" w:eastAsia="Times New Roman" w:hAnsi="Arial" w:cs="Arial"/>
          <w:color w:val="000000"/>
          <w:sz w:val="22"/>
          <w:szCs w:val="22"/>
        </w:rPr>
        <w:t xml:space="preserve">for archival purposes for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other club activities </w:t>
      </w:r>
      <w:r w:rsidR="00286C6A">
        <w:rPr>
          <w:rFonts w:ascii="Arial" w:eastAsia="Times New Roman" w:hAnsi="Arial" w:cs="Arial"/>
          <w:color w:val="000000"/>
          <w:sz w:val="22"/>
          <w:szCs w:val="22"/>
        </w:rPr>
        <w:t>like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the end of year banquet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 xml:space="preserve"> skits</w:t>
      </w:r>
      <w:r>
        <w:rPr>
          <w:rFonts w:ascii="Arial" w:eastAsia="Times New Roman" w:hAnsi="Arial" w:cs="Arial"/>
          <w:color w:val="000000"/>
          <w:sz w:val="22"/>
          <w:szCs w:val="22"/>
        </w:rPr>
        <w:t>, CBSD open house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 xml:space="preserve"> show photos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theatre festivals</w:t>
      </w:r>
      <w:r w:rsidR="006A72D0">
        <w:rPr>
          <w:rFonts w:ascii="Arial" w:eastAsia="Times New Roman" w:hAnsi="Arial" w:cs="Arial"/>
          <w:color w:val="000000"/>
          <w:sz w:val="22"/>
          <w:szCs w:val="22"/>
        </w:rPr>
        <w:t>/workshops/trips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.  </w:t>
      </w:r>
    </w:p>
    <w:p w14:paraId="3106939B" w14:textId="2DA875DE" w:rsidR="002F07FB" w:rsidRPr="001848E7" w:rsidRDefault="002F07FB" w:rsidP="002F07FB">
      <w:pPr>
        <w:shd w:val="clear" w:color="auto" w:fill="FFFFFF"/>
        <w:spacing w:after="8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</w:p>
    <w:p w14:paraId="4AF17434" w14:textId="32EACAA7" w:rsidR="001848E7" w:rsidRDefault="001848E7" w:rsidP="00286C6A">
      <w:pPr>
        <w:shd w:val="clear" w:color="auto" w:fill="FFFFFF"/>
        <w:spacing w:after="244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1848E7">
        <w:rPr>
          <w:rFonts w:ascii="Arial" w:eastAsia="Times New Roman" w:hAnsi="Arial" w:cs="Arial"/>
          <w:color w:val="000000"/>
          <w:sz w:val="22"/>
          <w:szCs w:val="22"/>
        </w:rPr>
        <w:t xml:space="preserve">I hereby give my full and complete permission, for my child to be photographed, (still or motion), and/or tape-recorded, (audio or video), </w:t>
      </w:r>
      <w:r w:rsidR="00286C6A">
        <w:rPr>
          <w:rFonts w:ascii="Arial" w:eastAsia="Times New Roman" w:hAnsi="Arial" w:cs="Arial"/>
          <w:color w:val="000000"/>
          <w:sz w:val="22"/>
          <w:szCs w:val="22"/>
        </w:rPr>
        <w:t xml:space="preserve">within the context of Harlequin Club Theatrical activities. </w:t>
      </w:r>
    </w:p>
    <w:p w14:paraId="3ECC51F7" w14:textId="77777777" w:rsidR="00286C6A" w:rsidRDefault="00286C6A" w:rsidP="00286C6A">
      <w:pPr>
        <w:shd w:val="clear" w:color="auto" w:fill="FFFFFF"/>
        <w:spacing w:after="244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75837486" w14:textId="64C2DC6B" w:rsidR="00286C6A" w:rsidRPr="00286C6A" w:rsidRDefault="00286C6A" w:rsidP="00286C6A">
      <w:pPr>
        <w:shd w:val="clear" w:color="auto" w:fill="FFFFFF"/>
        <w:spacing w:after="244" w:line="24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86C6A">
        <w:rPr>
          <w:rFonts w:ascii="Arial" w:eastAsia="Times New Roman" w:hAnsi="Arial" w:cs="Arial"/>
          <w:color w:val="000000"/>
          <w:sz w:val="20"/>
          <w:szCs w:val="20"/>
        </w:rPr>
        <w:t xml:space="preserve">STUDENT’S NAME </w:t>
      </w:r>
      <w:r w:rsidRPr="00286C6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86C6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86C6A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___________________________________________</w:t>
      </w:r>
    </w:p>
    <w:p w14:paraId="50B541B2" w14:textId="24767BC5" w:rsidR="00286C6A" w:rsidRPr="00286C6A" w:rsidRDefault="00286C6A" w:rsidP="00286C6A">
      <w:pPr>
        <w:shd w:val="clear" w:color="auto" w:fill="FFFFFF"/>
        <w:spacing w:after="244" w:line="24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86C6A">
        <w:rPr>
          <w:rFonts w:ascii="Arial" w:eastAsia="Times New Roman" w:hAnsi="Arial" w:cs="Arial"/>
          <w:color w:val="000000"/>
          <w:sz w:val="20"/>
          <w:szCs w:val="20"/>
        </w:rPr>
        <w:t xml:space="preserve">PARENT/GUARDIAN NAME </w:t>
      </w:r>
      <w:r w:rsidRPr="00286C6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86C6A">
        <w:rPr>
          <w:rFonts w:ascii="Arial" w:eastAsia="Times New Roman" w:hAnsi="Arial" w:cs="Arial"/>
          <w:color w:val="000000"/>
          <w:sz w:val="20"/>
          <w:szCs w:val="20"/>
        </w:rPr>
        <w:tab/>
        <w:t>___________________________________________</w:t>
      </w:r>
    </w:p>
    <w:p w14:paraId="5CB0E15F" w14:textId="179C6AC7" w:rsidR="00286C6A" w:rsidRPr="001848E7" w:rsidRDefault="00286C6A" w:rsidP="00286C6A">
      <w:pPr>
        <w:shd w:val="clear" w:color="auto" w:fill="FFFFFF"/>
        <w:spacing w:after="244" w:line="246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286C6A">
        <w:rPr>
          <w:rFonts w:ascii="Arial" w:eastAsia="Times New Roman" w:hAnsi="Arial" w:cs="Arial"/>
          <w:color w:val="000000"/>
          <w:sz w:val="20"/>
          <w:szCs w:val="20"/>
        </w:rPr>
        <w:t>PARENT/GUARDUIAN SIGNATURE: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softHyphen/>
      </w:r>
      <w:r>
        <w:rPr>
          <w:rFonts w:ascii="Arial" w:eastAsia="Times New Roman" w:hAnsi="Arial" w:cs="Arial"/>
          <w:color w:val="000000"/>
          <w:sz w:val="22"/>
          <w:szCs w:val="22"/>
        </w:rPr>
        <w:softHyphen/>
      </w:r>
      <w:r>
        <w:rPr>
          <w:rFonts w:ascii="Arial" w:eastAsia="Times New Roman" w:hAnsi="Arial" w:cs="Arial"/>
          <w:color w:val="000000"/>
          <w:sz w:val="22"/>
          <w:szCs w:val="22"/>
        </w:rPr>
        <w:softHyphen/>
      </w:r>
      <w:r>
        <w:rPr>
          <w:rFonts w:ascii="Arial" w:eastAsia="Times New Roman" w:hAnsi="Arial" w:cs="Arial"/>
          <w:color w:val="000000"/>
          <w:sz w:val="22"/>
          <w:szCs w:val="22"/>
        </w:rPr>
        <w:softHyphen/>
      </w:r>
      <w:r>
        <w:rPr>
          <w:rFonts w:ascii="Arial" w:eastAsia="Times New Roman" w:hAnsi="Arial" w:cs="Arial"/>
          <w:color w:val="000000"/>
          <w:sz w:val="22"/>
          <w:szCs w:val="22"/>
        </w:rPr>
        <w:softHyphen/>
      </w:r>
      <w:r>
        <w:rPr>
          <w:rFonts w:ascii="Arial" w:eastAsia="Times New Roman" w:hAnsi="Arial" w:cs="Arial"/>
          <w:color w:val="000000"/>
          <w:sz w:val="22"/>
          <w:szCs w:val="22"/>
        </w:rPr>
        <w:softHyphen/>
        <w:t>_______________________________________</w:t>
      </w:r>
    </w:p>
    <w:p w14:paraId="2A5AA709" w14:textId="77777777" w:rsidR="001848E7" w:rsidRPr="001848E7" w:rsidRDefault="001848E7" w:rsidP="001848E7">
      <w:pPr>
        <w:shd w:val="clear" w:color="auto" w:fill="FFFFFF"/>
        <w:spacing w:after="271" w:line="235" w:lineRule="atLeast"/>
        <w:ind w:left="70"/>
        <w:rPr>
          <w:rFonts w:ascii="Arial" w:eastAsia="Times New Roman" w:hAnsi="Arial" w:cs="Arial"/>
          <w:color w:val="000000"/>
          <w:sz w:val="22"/>
          <w:szCs w:val="22"/>
        </w:rPr>
      </w:pPr>
      <w:r w:rsidRPr="001848E7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A18DC09" w14:textId="77777777" w:rsidR="001848E7" w:rsidRDefault="001848E7"/>
    <w:sectPr w:rsidR="00184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9FB"/>
    <w:multiLevelType w:val="multilevel"/>
    <w:tmpl w:val="BA0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0855B6"/>
    <w:multiLevelType w:val="multilevel"/>
    <w:tmpl w:val="F8E0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425E7"/>
    <w:multiLevelType w:val="multilevel"/>
    <w:tmpl w:val="835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745B9"/>
    <w:multiLevelType w:val="multilevel"/>
    <w:tmpl w:val="12D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264853">
    <w:abstractNumId w:val="3"/>
  </w:num>
  <w:num w:numId="2" w16cid:durableId="1846702121">
    <w:abstractNumId w:val="2"/>
  </w:num>
  <w:num w:numId="3" w16cid:durableId="973829462">
    <w:abstractNumId w:val="0"/>
  </w:num>
  <w:num w:numId="4" w16cid:durableId="61305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E7"/>
    <w:rsid w:val="000200C7"/>
    <w:rsid w:val="00090D59"/>
    <w:rsid w:val="001848E7"/>
    <w:rsid w:val="00286C6A"/>
    <w:rsid w:val="002F07FB"/>
    <w:rsid w:val="006A72D0"/>
    <w:rsid w:val="0077387C"/>
    <w:rsid w:val="007A12AE"/>
    <w:rsid w:val="009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A8FB0"/>
  <w15:chartTrackingRefBased/>
  <w15:docId w15:val="{59D71718-DF9C-A144-A837-3B73F1CB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8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8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8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8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8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8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8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8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8E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84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Piechotta</dc:creator>
  <cp:keywords/>
  <dc:description/>
  <cp:lastModifiedBy>Claudine Piechotta</cp:lastModifiedBy>
  <cp:revision>1</cp:revision>
  <dcterms:created xsi:type="dcterms:W3CDTF">2024-08-06T03:40:00Z</dcterms:created>
  <dcterms:modified xsi:type="dcterms:W3CDTF">2024-08-06T04:22:00Z</dcterms:modified>
</cp:coreProperties>
</file>